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4D96" w14:textId="77777777" w:rsidR="00803FB4" w:rsidRDefault="00803FB4" w:rsidP="00803FB4">
      <w:r>
        <w:t>Svazek obcí Milevska</w:t>
      </w:r>
    </w:p>
    <w:p w14:paraId="585D6934" w14:textId="77777777" w:rsidR="00803FB4" w:rsidRDefault="00803FB4" w:rsidP="00803FB4">
      <w:r>
        <w:t>Husovo náměstí 391, 399 01 Milevsko</w:t>
      </w:r>
    </w:p>
    <w:p w14:paraId="1299D785" w14:textId="77777777" w:rsidR="00803FB4" w:rsidRDefault="00803FB4" w:rsidP="00803FB4">
      <w:r>
        <w:t>IČO: 65986580</w:t>
      </w:r>
    </w:p>
    <w:p w14:paraId="32EDC4D0" w14:textId="77777777" w:rsidR="00803FB4" w:rsidRPr="001E67B7" w:rsidRDefault="00803FB4" w:rsidP="00803FB4">
      <w:r>
        <w:t>__________________________________________________________________________</w:t>
      </w:r>
    </w:p>
    <w:p w14:paraId="66A41B94" w14:textId="77777777" w:rsidR="00EF5E40" w:rsidRDefault="00EF5E40" w:rsidP="00803FB4">
      <w:pPr>
        <w:jc w:val="both"/>
        <w:rPr>
          <w:b/>
          <w:sz w:val="40"/>
          <w:szCs w:val="40"/>
        </w:rPr>
      </w:pPr>
    </w:p>
    <w:p w14:paraId="40C2E990" w14:textId="08755C92"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</w:t>
      </w:r>
      <w:r w:rsidR="00A957C1">
        <w:rPr>
          <w:b/>
          <w:sz w:val="40"/>
          <w:szCs w:val="40"/>
        </w:rPr>
        <w:t>2</w:t>
      </w:r>
      <w:r w:rsidR="007F2C09">
        <w:rPr>
          <w:b/>
          <w:sz w:val="40"/>
          <w:szCs w:val="40"/>
        </w:rPr>
        <w:t>3</w:t>
      </w:r>
    </w:p>
    <w:p w14:paraId="10870944" w14:textId="77777777" w:rsidR="00803FB4" w:rsidRDefault="00803FB4" w:rsidP="00803FB4">
      <w:pPr>
        <w:jc w:val="both"/>
      </w:pPr>
    </w:p>
    <w:p w14:paraId="277B21EA" w14:textId="77777777"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14:paraId="39D0C7EE" w14:textId="77777777" w:rsidR="00EF5E40" w:rsidRDefault="00EF5E40" w:rsidP="00803FB4">
      <w:pPr>
        <w:jc w:val="both"/>
      </w:pPr>
    </w:p>
    <w:p w14:paraId="1992B899" w14:textId="77777777" w:rsidR="00EF5E40" w:rsidRDefault="00EF5E40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1300"/>
        <w:gridCol w:w="2676"/>
        <w:gridCol w:w="2835"/>
      </w:tblGrid>
      <w:tr w:rsidR="00803FB4" w14:paraId="434FD1DC" w14:textId="77777777" w:rsidTr="007F2C09">
        <w:trPr>
          <w:trHeight w:val="6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95D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D475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82AB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14:paraId="02589ED6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CE4824">
              <w:rPr>
                <w:b/>
              </w:rPr>
              <w:t>s</w:t>
            </w:r>
            <w:r>
              <w:rPr>
                <w:b/>
              </w:rPr>
              <w:t xml:space="preserve">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1A83" w14:textId="77777777"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2567EF" w14:paraId="5063B39F" w14:textId="77777777" w:rsidTr="009B2731">
        <w:trPr>
          <w:trHeight w:val="39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1F1" w14:textId="110C5393" w:rsidR="002567EF" w:rsidRPr="009B2731" w:rsidRDefault="002567EF" w:rsidP="002567EF">
            <w:pPr>
              <w:rPr>
                <w:bCs/>
              </w:rPr>
            </w:pPr>
            <w:r>
              <w:rPr>
                <w:lang w:eastAsia="en-US"/>
              </w:rPr>
              <w:t>Schválený závěrečný účet za rok 2021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FCB" w14:textId="0916F27F" w:rsidR="002567EF" w:rsidRPr="009B2731" w:rsidRDefault="002567EF" w:rsidP="002567EF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16.6.2022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2CC9" w14:textId="3188BEDE" w:rsidR="002567EF" w:rsidRPr="009B2731" w:rsidRDefault="002567EF" w:rsidP="002567EF">
            <w:pPr>
              <w:jc w:val="center"/>
              <w:rPr>
                <w:bCs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1CC" w14:textId="4B3EF935" w:rsidR="002567EF" w:rsidRDefault="002567EF" w:rsidP="002567EF">
            <w:pPr>
              <w:jc w:val="center"/>
              <w:rPr>
                <w:b/>
              </w:rPr>
            </w:pPr>
            <w:r>
              <w:rPr>
                <w:color w:val="000000"/>
                <w:lang w:eastAsia="en-US"/>
              </w:rPr>
              <w:t xml:space="preserve">     21.6.2022 – 30.6.2023</w:t>
            </w:r>
          </w:p>
        </w:tc>
      </w:tr>
      <w:tr w:rsidR="002567EF" w14:paraId="54A4DAB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87F" w14:textId="7DD68DE5" w:rsidR="002567EF" w:rsidRDefault="002567EF" w:rsidP="002567EF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střed. výhled rozpočtu na období 2024-2026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91" w14:textId="662B2A18" w:rsidR="002567EF" w:rsidRDefault="002567EF" w:rsidP="002567EF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B2" w14:textId="6ED7D6FE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60C" w14:textId="49EB439D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</w:tr>
      <w:tr w:rsidR="002567EF" w14:paraId="6BBBA365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CC48" w14:textId="27035E1A" w:rsidR="002567EF" w:rsidRDefault="002567EF" w:rsidP="002567EF">
            <w:pPr>
              <w:tabs>
                <w:tab w:val="left" w:pos="2115"/>
              </w:tabs>
            </w:pPr>
            <w:r>
              <w:rPr>
                <w:lang w:eastAsia="en-US"/>
              </w:rPr>
              <w:t>Schválený rozpočet na rok 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5D8" w14:textId="281CC689" w:rsidR="002567EF" w:rsidRDefault="002567EF" w:rsidP="002567EF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8.12.2022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A138" w14:textId="22F7EF08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D291" w14:textId="618DC450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13.12.2022 – 31.12.2023</w:t>
            </w:r>
          </w:p>
        </w:tc>
      </w:tr>
      <w:tr w:rsidR="002567EF" w14:paraId="37D7EB58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F1A" w14:textId="6015F399" w:rsidR="002567EF" w:rsidRDefault="002567EF" w:rsidP="002567EF">
            <w:pPr>
              <w:tabs>
                <w:tab w:val="left" w:pos="2115"/>
              </w:tabs>
            </w:pPr>
            <w:r>
              <w:rPr>
                <w:lang w:eastAsia="en-US"/>
              </w:rPr>
              <w:t>Rozpočtové opatření č. 1/2023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B519" w14:textId="3D42A920" w:rsidR="002567EF" w:rsidRDefault="002567EF" w:rsidP="002567EF">
            <w:pPr>
              <w:tabs>
                <w:tab w:val="left" w:pos="720"/>
              </w:tabs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4.4.2023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2F5" w14:textId="058304B5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06F" w14:textId="16B10895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13.4.2023 – 31.12.2023</w:t>
            </w:r>
          </w:p>
        </w:tc>
      </w:tr>
      <w:tr w:rsidR="002567EF" w14:paraId="2A305017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678" w14:textId="5874CD34" w:rsidR="002567EF" w:rsidRDefault="002567EF" w:rsidP="002567E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2/2023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41E" w14:textId="7D4AA903" w:rsidR="002567EF" w:rsidRDefault="002567EF" w:rsidP="002567E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2.5.2023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410D" w14:textId="581D6EA9" w:rsidR="002567EF" w:rsidRDefault="002567EF" w:rsidP="002567E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16.5.2023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8BBA" w14:textId="20A2F59A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16.5.2023 – 31.12.2023</w:t>
            </w:r>
          </w:p>
        </w:tc>
      </w:tr>
      <w:tr w:rsidR="002567EF" w14:paraId="2B3D2460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0118" w14:textId="64869836" w:rsidR="002567EF" w:rsidRDefault="002567EF" w:rsidP="002567E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3/2023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F086" w14:textId="5081EB91" w:rsidR="002567EF" w:rsidRDefault="002567EF" w:rsidP="002567E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30.5.2023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39CB" w14:textId="530B228D" w:rsidR="002567EF" w:rsidRDefault="002567EF" w:rsidP="002567E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6FC" w14:textId="26B4D4A3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8.6.2023 – 31.12.2023</w:t>
            </w:r>
          </w:p>
        </w:tc>
      </w:tr>
      <w:tr w:rsidR="002567EF" w14:paraId="6D97A00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46A5" w14:textId="44CD98DF" w:rsidR="002567EF" w:rsidRDefault="002567EF" w:rsidP="002567E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závěrečný účet za rok 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0022" w14:textId="63112DDB" w:rsidR="002567EF" w:rsidRDefault="002567EF" w:rsidP="002567E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13.6.2023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A2D" w14:textId="37E3B544" w:rsidR="002567EF" w:rsidRDefault="002567EF" w:rsidP="002567E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50" w14:textId="024E33D5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23.6.2023 – 30.6.2024</w:t>
            </w:r>
          </w:p>
        </w:tc>
      </w:tr>
      <w:tr w:rsidR="002567EF" w14:paraId="21DE0931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801D" w14:textId="64059DA7" w:rsidR="002567EF" w:rsidRDefault="002567EF" w:rsidP="002567E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4/2023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F88" w14:textId="70D035FA" w:rsidR="002567EF" w:rsidRDefault="002567EF" w:rsidP="002567E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16.6.2023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AAF" w14:textId="57928544" w:rsidR="002567EF" w:rsidRDefault="002567EF" w:rsidP="002567E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29.6.2023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2316" w14:textId="0D2711DA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29.6.2023 – 31.12.2023</w:t>
            </w:r>
          </w:p>
        </w:tc>
      </w:tr>
      <w:tr w:rsidR="002567EF" w14:paraId="4E58AC3B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07F" w14:textId="71B56E28" w:rsidR="002567EF" w:rsidRDefault="002567EF" w:rsidP="002567E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5/2023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F52" w14:textId="599735FF" w:rsidR="002567EF" w:rsidRDefault="002567EF" w:rsidP="002567E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3.8.2023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9CEA" w14:textId="643750D3" w:rsidR="002567EF" w:rsidRDefault="002567EF" w:rsidP="002567E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9.8.2023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E3A" w14:textId="2EE496C4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9.8.2023 – 31.12.2023</w:t>
            </w:r>
          </w:p>
        </w:tc>
      </w:tr>
      <w:tr w:rsidR="002567EF" w14:paraId="6ED09DBA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0A9" w14:textId="002788F0" w:rsidR="002567EF" w:rsidRDefault="002567EF" w:rsidP="002567E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6/2023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02FF" w14:textId="0101FF02" w:rsidR="002567EF" w:rsidRDefault="002567EF" w:rsidP="002567E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29.8.2023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75D" w14:textId="1EFD6E37" w:rsidR="002567EF" w:rsidRDefault="002567EF" w:rsidP="002567E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8.9.2023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E5D2" w14:textId="12789B03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  8.9.2023 – 31.12.2023</w:t>
            </w:r>
          </w:p>
        </w:tc>
      </w:tr>
      <w:tr w:rsidR="002567EF" w14:paraId="32EFE772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EAC" w14:textId="25A18038" w:rsidR="002567EF" w:rsidRDefault="002567EF" w:rsidP="002567E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7/2023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C0F" w14:textId="1CCC7158" w:rsidR="002567EF" w:rsidRDefault="002567EF" w:rsidP="002567E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5.9.2023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18B" w14:textId="50034AD6" w:rsidR="002567EF" w:rsidRDefault="002567EF" w:rsidP="002567E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13.9.2023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005" w14:textId="37DF8710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13.9.2023 – 31.12.2023</w:t>
            </w:r>
          </w:p>
        </w:tc>
      </w:tr>
      <w:tr w:rsidR="002567EF" w14:paraId="333A8F5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B8B2" w14:textId="2F656D16" w:rsidR="002567EF" w:rsidRDefault="002567EF" w:rsidP="002567E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8/2023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14D" w14:textId="0A7EA108" w:rsidR="002567EF" w:rsidRDefault="002567EF" w:rsidP="002567E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3.10.2023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4ED" w14:textId="5A750718" w:rsidR="002567EF" w:rsidRDefault="002567EF" w:rsidP="002567E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24.10.2023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EF9" w14:textId="154D3F27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24.10.2023 – 31.12.2023</w:t>
            </w:r>
          </w:p>
        </w:tc>
      </w:tr>
      <w:tr w:rsidR="002567EF" w14:paraId="6CA573A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D48" w14:textId="68ED3F0F" w:rsidR="002567EF" w:rsidRDefault="002567EF" w:rsidP="002567E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střed. výhled rozpočtu na období 2025-2027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023" w14:textId="6D4F6CEA" w:rsidR="002567EF" w:rsidRDefault="002567EF" w:rsidP="002567EF">
            <w:pPr>
              <w:tabs>
                <w:tab w:val="left" w:pos="720"/>
              </w:tabs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7A8" w14:textId="72CA99BF" w:rsidR="002567EF" w:rsidRDefault="002567EF" w:rsidP="002567E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D0" w14:textId="4F7C7E27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2567EF" w14:paraId="6E58F82D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67B9" w14:textId="55A0E096" w:rsidR="002567EF" w:rsidRDefault="002567EF" w:rsidP="002567E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Schválený rozpočet na rok 2024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D3EF" w14:textId="54898359" w:rsidR="002567EF" w:rsidRDefault="002567EF" w:rsidP="002567E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7.12.2023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CB8" w14:textId="39101F2C" w:rsidR="002567EF" w:rsidRDefault="002567EF" w:rsidP="002567E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0C0" w14:textId="760086D7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  8.12.2023 – 31.12.2024</w:t>
            </w:r>
          </w:p>
        </w:tc>
      </w:tr>
      <w:tr w:rsidR="002567EF" w14:paraId="748F8BAC" w14:textId="77777777" w:rsidTr="009B2731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945" w14:textId="3967B8D4" w:rsidR="002567EF" w:rsidRDefault="002567EF" w:rsidP="002567EF">
            <w:pPr>
              <w:tabs>
                <w:tab w:val="left" w:pos="2115"/>
              </w:tabs>
              <w:rPr>
                <w:lang w:eastAsia="en-US"/>
              </w:rPr>
            </w:pPr>
            <w:r>
              <w:rPr>
                <w:lang w:eastAsia="en-US"/>
              </w:rPr>
              <w:t>Rozpočtové opatření č. 9/2023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2A5" w14:textId="738163FD" w:rsidR="002567EF" w:rsidRDefault="002567EF" w:rsidP="002567EF">
            <w:pPr>
              <w:tabs>
                <w:tab w:val="left" w:pos="7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5.12.2023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0F7" w14:textId="72106928" w:rsidR="002567EF" w:rsidRDefault="002567EF" w:rsidP="002567EF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21.12.2023 – 31.12.2023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3971" w14:textId="0D41DCCC" w:rsidR="002567EF" w:rsidRDefault="002567EF" w:rsidP="002567EF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 21.12.2023 – 31.12.2023</w:t>
            </w:r>
          </w:p>
        </w:tc>
      </w:tr>
    </w:tbl>
    <w:p w14:paraId="032001CC" w14:textId="19D86003" w:rsidR="00B70532" w:rsidRDefault="00B70532" w:rsidP="00AA23BB">
      <w:pPr>
        <w:jc w:val="both"/>
      </w:pPr>
    </w:p>
    <w:p w14:paraId="7DF1B0BE" w14:textId="77777777" w:rsidR="00B70532" w:rsidRDefault="00307C22" w:rsidP="00307C22">
      <w:pPr>
        <w:tabs>
          <w:tab w:val="left" w:pos="7350"/>
        </w:tabs>
        <w:jc w:val="both"/>
      </w:pPr>
      <w:r>
        <w:tab/>
      </w:r>
    </w:p>
    <w:p w14:paraId="3C166DB9" w14:textId="77777777" w:rsidR="00346752" w:rsidRPr="00AA23BB" w:rsidRDefault="00803FB4" w:rsidP="00AA23BB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>vazku na adrese Milevsko, Husovo náměstí 391, denně od 8.00 do 14.00 h.</w:t>
      </w:r>
    </w:p>
    <w:sectPr w:rsidR="00346752" w:rsidRPr="00AA2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B4"/>
    <w:rsid w:val="00000AD6"/>
    <w:rsid w:val="000202A5"/>
    <w:rsid w:val="0005026E"/>
    <w:rsid w:val="000505E6"/>
    <w:rsid w:val="00064DF6"/>
    <w:rsid w:val="000B4DD1"/>
    <w:rsid w:val="000E48DB"/>
    <w:rsid w:val="0010524A"/>
    <w:rsid w:val="001447A4"/>
    <w:rsid w:val="001511AF"/>
    <w:rsid w:val="001615F6"/>
    <w:rsid w:val="00172A89"/>
    <w:rsid w:val="001A7A50"/>
    <w:rsid w:val="001B0843"/>
    <w:rsid w:val="001B792C"/>
    <w:rsid w:val="001C455E"/>
    <w:rsid w:val="001D086E"/>
    <w:rsid w:val="001E67B7"/>
    <w:rsid w:val="001E7E8C"/>
    <w:rsid w:val="00201FD2"/>
    <w:rsid w:val="00203D36"/>
    <w:rsid w:val="0020797C"/>
    <w:rsid w:val="00213F2D"/>
    <w:rsid w:val="002477B3"/>
    <w:rsid w:val="002567EF"/>
    <w:rsid w:val="00265DBD"/>
    <w:rsid w:val="00273295"/>
    <w:rsid w:val="002A7504"/>
    <w:rsid w:val="002C479F"/>
    <w:rsid w:val="002D0752"/>
    <w:rsid w:val="002D4E3E"/>
    <w:rsid w:val="00302E54"/>
    <w:rsid w:val="00307C22"/>
    <w:rsid w:val="003109F3"/>
    <w:rsid w:val="00334105"/>
    <w:rsid w:val="00346752"/>
    <w:rsid w:val="00387062"/>
    <w:rsid w:val="00393928"/>
    <w:rsid w:val="003C25BC"/>
    <w:rsid w:val="003D49A2"/>
    <w:rsid w:val="003E7264"/>
    <w:rsid w:val="003F0F80"/>
    <w:rsid w:val="00420C5D"/>
    <w:rsid w:val="00427943"/>
    <w:rsid w:val="00436881"/>
    <w:rsid w:val="00447764"/>
    <w:rsid w:val="00451898"/>
    <w:rsid w:val="004637CD"/>
    <w:rsid w:val="004A3105"/>
    <w:rsid w:val="004C2E3B"/>
    <w:rsid w:val="004D41EB"/>
    <w:rsid w:val="00501836"/>
    <w:rsid w:val="00522071"/>
    <w:rsid w:val="00535309"/>
    <w:rsid w:val="005612FE"/>
    <w:rsid w:val="0057040A"/>
    <w:rsid w:val="00593F8F"/>
    <w:rsid w:val="005B6317"/>
    <w:rsid w:val="005C4556"/>
    <w:rsid w:val="005C6460"/>
    <w:rsid w:val="006009E2"/>
    <w:rsid w:val="00644D05"/>
    <w:rsid w:val="00655247"/>
    <w:rsid w:val="00660E30"/>
    <w:rsid w:val="00680499"/>
    <w:rsid w:val="006842A8"/>
    <w:rsid w:val="006A333B"/>
    <w:rsid w:val="0076099F"/>
    <w:rsid w:val="00771F55"/>
    <w:rsid w:val="007E0F2A"/>
    <w:rsid w:val="007F2C09"/>
    <w:rsid w:val="007F403C"/>
    <w:rsid w:val="00803FB4"/>
    <w:rsid w:val="00821E52"/>
    <w:rsid w:val="00842CB4"/>
    <w:rsid w:val="008842B2"/>
    <w:rsid w:val="008911A6"/>
    <w:rsid w:val="00897B67"/>
    <w:rsid w:val="008A187A"/>
    <w:rsid w:val="008A2C48"/>
    <w:rsid w:val="008B7D03"/>
    <w:rsid w:val="008D5C6F"/>
    <w:rsid w:val="009023AE"/>
    <w:rsid w:val="00952B85"/>
    <w:rsid w:val="0096069B"/>
    <w:rsid w:val="009A0DD6"/>
    <w:rsid w:val="009A24F0"/>
    <w:rsid w:val="009B2731"/>
    <w:rsid w:val="009B6533"/>
    <w:rsid w:val="009D1C5C"/>
    <w:rsid w:val="00A07AD0"/>
    <w:rsid w:val="00A17849"/>
    <w:rsid w:val="00A3120C"/>
    <w:rsid w:val="00A76A3D"/>
    <w:rsid w:val="00A957C1"/>
    <w:rsid w:val="00A97CF6"/>
    <w:rsid w:val="00AA23BB"/>
    <w:rsid w:val="00AA464F"/>
    <w:rsid w:val="00AC17DF"/>
    <w:rsid w:val="00B410D7"/>
    <w:rsid w:val="00B52C4F"/>
    <w:rsid w:val="00B70532"/>
    <w:rsid w:val="00BB2A52"/>
    <w:rsid w:val="00BB393B"/>
    <w:rsid w:val="00BB3E22"/>
    <w:rsid w:val="00BC0046"/>
    <w:rsid w:val="00BF0C46"/>
    <w:rsid w:val="00C20E73"/>
    <w:rsid w:val="00CA6F57"/>
    <w:rsid w:val="00CB5430"/>
    <w:rsid w:val="00CD12C3"/>
    <w:rsid w:val="00CE4824"/>
    <w:rsid w:val="00CF7E66"/>
    <w:rsid w:val="00D0569E"/>
    <w:rsid w:val="00D05AF0"/>
    <w:rsid w:val="00D31617"/>
    <w:rsid w:val="00D42D50"/>
    <w:rsid w:val="00D7037F"/>
    <w:rsid w:val="00D735D5"/>
    <w:rsid w:val="00D86509"/>
    <w:rsid w:val="00D92D62"/>
    <w:rsid w:val="00D95EC4"/>
    <w:rsid w:val="00DA563C"/>
    <w:rsid w:val="00DE4626"/>
    <w:rsid w:val="00DF65A6"/>
    <w:rsid w:val="00E00DD9"/>
    <w:rsid w:val="00E245F8"/>
    <w:rsid w:val="00E3594A"/>
    <w:rsid w:val="00E66FDC"/>
    <w:rsid w:val="00E760FB"/>
    <w:rsid w:val="00EA7321"/>
    <w:rsid w:val="00EB0BAA"/>
    <w:rsid w:val="00EB4C67"/>
    <w:rsid w:val="00EF5E40"/>
    <w:rsid w:val="00F34621"/>
    <w:rsid w:val="00F43103"/>
    <w:rsid w:val="00F65A90"/>
    <w:rsid w:val="00F71171"/>
    <w:rsid w:val="00F72D72"/>
    <w:rsid w:val="00FA08A2"/>
    <w:rsid w:val="00FA370A"/>
    <w:rsid w:val="00FB5DF0"/>
    <w:rsid w:val="00FE451F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727"/>
  <w15:chartTrackingRefBased/>
  <w15:docId w15:val="{1AFD5B43-722C-464A-9510-F5F6988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Obec Zběšičky</cp:lastModifiedBy>
  <cp:revision>2</cp:revision>
  <cp:lastPrinted>2023-12-08T10:51:00Z</cp:lastPrinted>
  <dcterms:created xsi:type="dcterms:W3CDTF">2024-02-07T06:53:00Z</dcterms:created>
  <dcterms:modified xsi:type="dcterms:W3CDTF">2024-02-07T06:53:00Z</dcterms:modified>
</cp:coreProperties>
</file>