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 xml:space="preserve">PRÁVNÍ TITUL </w:t>
      </w:r>
      <w:proofErr w:type="gramStart"/>
      <w:r w:rsidRPr="007724B3">
        <w:rPr>
          <w:rStyle w:val="Siln"/>
          <w:color w:val="000000"/>
          <w:sz w:val="20"/>
          <w:szCs w:val="20"/>
        </w:rPr>
        <w:t>PRO  ZPRACOVÁNÍ</w:t>
      </w:r>
      <w:proofErr w:type="gramEnd"/>
      <w:r w:rsidRPr="007724B3">
        <w:rPr>
          <w:rStyle w:val="Siln"/>
          <w:color w:val="000000"/>
          <w:sz w:val="20"/>
          <w:szCs w:val="20"/>
        </w:rPr>
        <w:t xml:space="preserve"> OSOBNÍCH ÚDAJŮ</w:t>
      </w:r>
      <w:bookmarkStart w:id="0" w:name="_GoBack"/>
      <w:bookmarkEnd w:id="0"/>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 xml:space="preserve">Plnění právní </w:t>
      </w:r>
      <w:proofErr w:type="gramStart"/>
      <w:r w:rsidRPr="007724B3">
        <w:rPr>
          <w:rStyle w:val="Siln"/>
          <w:color w:val="000000"/>
          <w:sz w:val="20"/>
          <w:szCs w:val="20"/>
        </w:rPr>
        <w:t>povinnosti</w:t>
      </w:r>
      <w:r w:rsidRPr="007724B3">
        <w:rPr>
          <w:color w:val="000000"/>
          <w:sz w:val="20"/>
          <w:szCs w:val="20"/>
        </w:rPr>
        <w:t>  -</w:t>
      </w:r>
      <w:proofErr w:type="gramEnd"/>
      <w:r w:rsidRPr="007724B3">
        <w:rPr>
          <w:color w:val="000000"/>
          <w:sz w:val="20"/>
          <w:szCs w:val="20"/>
        </w:rPr>
        <w:t xml:space="preserve"> právní předpis po správci požaduje, aby OÚ zpracovával, resp. aby prováděl určitou činnost, pro kterou je zpracování osobních údajů nezbytné. Tento právní titul je u správce, jakožto orgánu veřejné moci, velmi frekventovaný.</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Plnění úkolu ve veřejném zájmu</w:t>
      </w:r>
      <w:r w:rsidRPr="007724B3">
        <w:rPr>
          <w:color w:val="000000"/>
          <w:sz w:val="20"/>
          <w:szCs w:val="20"/>
        </w:rPr>
        <w:t> </w:t>
      </w:r>
      <w:r w:rsidRPr="007724B3">
        <w:rPr>
          <w:rStyle w:val="Siln"/>
          <w:color w:val="000000"/>
          <w:sz w:val="20"/>
          <w:szCs w:val="20"/>
        </w:rPr>
        <w:t>nebo při výkonu</w:t>
      </w:r>
      <w:r w:rsidRPr="007724B3">
        <w:rPr>
          <w:color w:val="000000"/>
          <w:sz w:val="20"/>
          <w:szCs w:val="20"/>
        </w:rPr>
        <w:t> </w:t>
      </w:r>
      <w:r w:rsidRPr="007724B3">
        <w:rPr>
          <w:rStyle w:val="Siln"/>
          <w:color w:val="000000"/>
          <w:sz w:val="20"/>
          <w:szCs w:val="20"/>
        </w:rPr>
        <w:t xml:space="preserve">veřejné </w:t>
      </w:r>
      <w:proofErr w:type="gramStart"/>
      <w:r w:rsidRPr="007724B3">
        <w:rPr>
          <w:rStyle w:val="Siln"/>
          <w:color w:val="000000"/>
          <w:sz w:val="20"/>
          <w:szCs w:val="20"/>
        </w:rPr>
        <w:t>moci - z</w:t>
      </w:r>
      <w:r w:rsidRPr="007724B3">
        <w:rPr>
          <w:color w:val="000000"/>
          <w:sz w:val="20"/>
          <w:szCs w:val="20"/>
        </w:rPr>
        <w:t>pracování</w:t>
      </w:r>
      <w:proofErr w:type="gramEnd"/>
      <w:r w:rsidRPr="007724B3">
        <w:rPr>
          <w:color w:val="000000"/>
          <w:sz w:val="20"/>
          <w:szCs w:val="20"/>
        </w:rPr>
        <w:t xml:space="preserve"> je nezbytné pro splnění úkolu prováděného ve veřejném zájmu nebo při výkonu veřejné moci. Jedná se například o situace, kdy je správci dáno určité oprávnění stanovené v právním předpisu.</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 xml:space="preserve">Plnění </w:t>
      </w:r>
      <w:proofErr w:type="gramStart"/>
      <w:r w:rsidRPr="007724B3">
        <w:rPr>
          <w:rStyle w:val="Siln"/>
          <w:color w:val="000000"/>
          <w:sz w:val="20"/>
          <w:szCs w:val="20"/>
        </w:rPr>
        <w:t>smlouvy</w:t>
      </w:r>
      <w:r w:rsidRPr="007724B3">
        <w:rPr>
          <w:color w:val="000000"/>
          <w:sz w:val="20"/>
          <w:szCs w:val="20"/>
        </w:rPr>
        <w:t> - správce</w:t>
      </w:r>
      <w:proofErr w:type="gramEnd"/>
      <w:r w:rsidRPr="007724B3">
        <w:rPr>
          <w:color w:val="000000"/>
          <w:sz w:val="20"/>
          <w:szCs w:val="20"/>
        </w:rPr>
        <w:t xml:space="preserv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proofErr w:type="gramStart"/>
      <w:r w:rsidRPr="007724B3">
        <w:rPr>
          <w:rStyle w:val="Siln"/>
          <w:color w:val="000000"/>
          <w:sz w:val="20"/>
          <w:szCs w:val="20"/>
        </w:rPr>
        <w:t>Souhlas</w:t>
      </w:r>
      <w:r w:rsidRPr="007724B3">
        <w:rPr>
          <w:color w:val="000000"/>
          <w:sz w:val="20"/>
          <w:szCs w:val="20"/>
        </w:rPr>
        <w:t> - v</w:t>
      </w:r>
      <w:proofErr w:type="gramEnd"/>
      <w:r w:rsidRPr="007724B3">
        <w:rPr>
          <w:color w:val="000000"/>
          <w:sz w:val="20"/>
          <w:szCs w:val="20"/>
        </w:rPr>
        <w:t>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 xml:space="preserve">Oprávněný </w:t>
      </w:r>
      <w:proofErr w:type="gramStart"/>
      <w:r w:rsidRPr="007724B3">
        <w:rPr>
          <w:rStyle w:val="Siln"/>
          <w:color w:val="000000"/>
          <w:sz w:val="20"/>
          <w:szCs w:val="20"/>
        </w:rPr>
        <w:t>zájem</w:t>
      </w:r>
      <w:r w:rsidRPr="007724B3">
        <w:rPr>
          <w:color w:val="000000"/>
          <w:sz w:val="20"/>
          <w:szCs w:val="20"/>
        </w:rPr>
        <w:t> - právní</w:t>
      </w:r>
      <w:proofErr w:type="gramEnd"/>
      <w:r w:rsidRPr="007724B3">
        <w:rPr>
          <w:color w:val="000000"/>
          <w:sz w:val="20"/>
          <w:szCs w:val="20"/>
        </w:rPr>
        <w:t xml:space="preserve">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color w:val="000000"/>
          <w:sz w:val="20"/>
          <w:szCs w:val="20"/>
        </w:rPr>
        <w:t> </w:t>
      </w:r>
    </w:p>
    <w:p w:rsidR="002009AA" w:rsidRPr="007724B3" w:rsidRDefault="002009AA" w:rsidP="002009AA">
      <w:pPr>
        <w:pStyle w:val="Normlnweb"/>
        <w:shd w:val="clear" w:color="auto" w:fill="FFFFFF"/>
        <w:spacing w:before="0" w:beforeAutospacing="0" w:after="0" w:afterAutospacing="0"/>
        <w:rPr>
          <w:color w:val="000000"/>
          <w:sz w:val="20"/>
          <w:szCs w:val="20"/>
        </w:rPr>
      </w:pPr>
      <w:r w:rsidRPr="007724B3">
        <w:rPr>
          <w:rStyle w:val="Siln"/>
          <w:color w:val="000000"/>
          <w:sz w:val="20"/>
          <w:szCs w:val="20"/>
        </w:rPr>
        <w:t xml:space="preserve">Ochrana životně důležitého </w:t>
      </w:r>
      <w:proofErr w:type="gramStart"/>
      <w:r w:rsidRPr="007724B3">
        <w:rPr>
          <w:rStyle w:val="Siln"/>
          <w:color w:val="000000"/>
          <w:sz w:val="20"/>
          <w:szCs w:val="20"/>
        </w:rPr>
        <w:t>zájmu</w:t>
      </w:r>
      <w:r w:rsidRPr="007724B3">
        <w:rPr>
          <w:color w:val="000000"/>
          <w:sz w:val="20"/>
          <w:szCs w:val="20"/>
        </w:rPr>
        <w:t> - v</w:t>
      </w:r>
      <w:proofErr w:type="gramEnd"/>
      <w:r w:rsidRPr="007724B3">
        <w:rPr>
          <w:color w:val="000000"/>
          <w:sz w:val="20"/>
          <w:szCs w:val="20"/>
        </w:rPr>
        <w:t> případě, kdy je zpracování nezbytné pro ochranu životně důležitých zájmů subjektu údajů nebo jiné fyzické osoby. Tento právní titul se využije pouze výjimečně v případě přírodních pohrom, nehod, požárů apod.</w:t>
      </w:r>
    </w:p>
    <w:p w:rsidR="00365EA8" w:rsidRDefault="00365EA8"/>
    <w:sectPr w:rsidR="00365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AA"/>
    <w:rsid w:val="002009AA"/>
    <w:rsid w:val="00365EA8"/>
    <w:rsid w:val="00772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63F88-B1F7-4D1F-8C54-60B4F19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09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00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cp:revision>
  <dcterms:created xsi:type="dcterms:W3CDTF">2018-06-28T12:08:00Z</dcterms:created>
  <dcterms:modified xsi:type="dcterms:W3CDTF">2018-06-28T12:37:00Z</dcterms:modified>
</cp:coreProperties>
</file>